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60A29" w14:textId="2323CBED" w:rsidR="0006294C" w:rsidRDefault="00A0453D" w:rsidP="00FB4C3D">
      <w:pPr>
        <w:tabs>
          <w:tab w:val="left" w:pos="720"/>
          <w:tab w:val="left" w:pos="84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ind w:left="720" w:hanging="720"/>
        <w:jc w:val="center"/>
        <w:rPr>
          <w:b/>
          <w:szCs w:val="24"/>
        </w:rPr>
      </w:pPr>
      <w:r>
        <w:rPr>
          <w:b/>
          <w:szCs w:val="24"/>
        </w:rPr>
        <w:t xml:space="preserve">CITY OF </w:t>
      </w:r>
      <w:r w:rsidRPr="00861F2B">
        <w:rPr>
          <w:b/>
          <w:szCs w:val="24"/>
        </w:rPr>
        <w:t>SEATTLE</w:t>
      </w:r>
    </w:p>
    <w:p w14:paraId="263C3ECD" w14:textId="77777777" w:rsidR="00A0453D" w:rsidRPr="00C222C6" w:rsidRDefault="00A0453D" w:rsidP="00A31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ind w:left="720" w:hanging="720"/>
        <w:jc w:val="center"/>
        <w:rPr>
          <w:rFonts w:cs="Times New Roman"/>
          <w:szCs w:val="24"/>
        </w:rPr>
      </w:pPr>
      <w:r w:rsidRPr="00A600FF">
        <w:rPr>
          <w:b/>
          <w:szCs w:val="24"/>
        </w:rPr>
        <w:t>ORDINANCE</w:t>
      </w:r>
      <w:r>
        <w:rPr>
          <w:b/>
          <w:szCs w:val="24"/>
        </w:rPr>
        <w:t xml:space="preserve"> __</w:t>
      </w:r>
      <w:r w:rsidRPr="00A600FF">
        <w:rPr>
          <w:b/>
          <w:szCs w:val="24"/>
        </w:rPr>
        <w:t>_____</w:t>
      </w:r>
      <w:r>
        <w:rPr>
          <w:b/>
          <w:szCs w:val="24"/>
        </w:rPr>
        <w:t>_</w:t>
      </w:r>
      <w:r w:rsidRPr="00A600FF">
        <w:rPr>
          <w:b/>
          <w:szCs w:val="24"/>
        </w:rPr>
        <w:t>_</w:t>
      </w:r>
      <w:r>
        <w:rPr>
          <w:b/>
          <w:szCs w:val="24"/>
        </w:rPr>
        <w:t>__</w:t>
      </w:r>
      <w:r w:rsidRPr="00A600FF">
        <w:rPr>
          <w:b/>
          <w:szCs w:val="24"/>
        </w:rPr>
        <w:t>_______</w:t>
      </w:r>
    </w:p>
    <w:p w14:paraId="263C3ECE" w14:textId="196B0E24" w:rsidR="00A0453D" w:rsidRPr="00C222C6" w:rsidRDefault="00A0453D" w:rsidP="00FB4C3D">
      <w:pPr>
        <w:pStyle w:val="CB"/>
        <w:tabs>
          <w:tab w:val="left" w:pos="2385"/>
          <w:tab w:val="center" w:pos="4680"/>
        </w:tabs>
        <w:rPr>
          <w:rFonts w:cs="Times New Roman"/>
        </w:rPr>
      </w:pPr>
      <w:r>
        <w:t>C</w:t>
      </w:r>
      <w:r w:rsidRPr="005C4CDD">
        <w:t>OUNCIL BILL __________________</w:t>
      </w:r>
    </w:p>
    <w:p w14:paraId="559B6FEA" w14:textId="234A3F30" w:rsidR="00BE2232" w:rsidRDefault="00BE2232" w:rsidP="00BE2232">
      <w:pPr>
        <w:pStyle w:val="Legistar"/>
        <w:spacing w:line="240" w:lineRule="auto"/>
      </w:pPr>
      <w:r>
        <w:t>..title</w:t>
      </w:r>
    </w:p>
    <w:p w14:paraId="0F64A63E" w14:textId="638EFD88" w:rsidR="00BE2232" w:rsidRDefault="001D76CF" w:rsidP="007B3053">
      <w:pPr>
        <w:pStyle w:val="Title"/>
        <w:keepNext w:val="0"/>
      </w:pPr>
      <w:r>
        <w:t xml:space="preserve">AN </w:t>
      </w:r>
      <w:r w:rsidRPr="00225331">
        <w:t>ORDINANCE</w:t>
      </w:r>
      <w:r w:rsidR="00FC7BDD">
        <w:t xml:space="preserve"> </w:t>
      </w:r>
      <w:r w:rsidR="00713E38">
        <w:t>relating to leases; expanding the Director of Finance and Administrative Services’ authority to execute leases when the land is used for transitional encampment purposes; amending Section 3.127.020 of the Seattle Municipal Code; and ratifying and confirming certain prior acts.</w:t>
      </w:r>
    </w:p>
    <w:p w14:paraId="263C3ED1" w14:textId="20FB5F28" w:rsidR="00FB1DDA" w:rsidRDefault="00BE2232" w:rsidP="00BE2232">
      <w:pPr>
        <w:pStyle w:val="Legistar"/>
        <w:spacing w:line="240" w:lineRule="auto"/>
      </w:pPr>
      <w:proofErr w:type="gramStart"/>
      <w:r>
        <w:t>..</w:t>
      </w:r>
      <w:proofErr w:type="gramEnd"/>
      <w:r>
        <w:t>body</w:t>
      </w:r>
    </w:p>
    <w:p w14:paraId="263C3ED5" w14:textId="77777777" w:rsidR="00FB1DDA" w:rsidRDefault="00FB1DDA" w:rsidP="00993D71">
      <w:pPr>
        <w:pStyle w:val="Ordaining"/>
        <w:rPr>
          <w:b/>
          <w:bCs/>
        </w:rPr>
      </w:pPr>
      <w:r w:rsidRPr="00C03DBB">
        <w:rPr>
          <w:rStyle w:val="LegislationBeitOrgained"/>
        </w:rPr>
        <w:t>BE IT ORDAINED BY THE CITY OF SEATTLE AS FOLLOWS</w:t>
      </w:r>
      <w:r w:rsidRPr="00912DA5">
        <w:rPr>
          <w:b/>
          <w:bCs/>
        </w:rPr>
        <w:t>:</w:t>
      </w:r>
    </w:p>
    <w:p w14:paraId="7C9D5EAB" w14:textId="77777777" w:rsidR="00713E38" w:rsidRDefault="00990678" w:rsidP="00713E38">
      <w:pPr>
        <w:pStyle w:val="LegislationBody"/>
      </w:pPr>
      <w:r>
        <w:t>Section 1.</w:t>
      </w:r>
      <w:r w:rsidR="004B77C7">
        <w:t xml:space="preserve"> </w:t>
      </w:r>
      <w:r w:rsidR="00713E38">
        <w:t>Section 3.127.020 of the Seattle Municipal Code, enacted by Ordinance 123361, is amended as follows:</w:t>
      </w:r>
    </w:p>
    <w:p w14:paraId="3C45D22A" w14:textId="77777777" w:rsidR="00713E38" w:rsidRPr="0005719A" w:rsidRDefault="00713E38" w:rsidP="00713E38">
      <w:pPr>
        <w:pStyle w:val="LegislationBody"/>
        <w:ind w:firstLine="0"/>
        <w:rPr>
          <w:b/>
          <w:bCs/>
        </w:rPr>
      </w:pPr>
      <w:r>
        <w:rPr>
          <w:b/>
          <w:bCs/>
        </w:rPr>
        <w:t>3.127.020 Authority to execute leases for use by City Departments and agencies.</w:t>
      </w:r>
    </w:p>
    <w:p w14:paraId="5D9C5B77" w14:textId="77777777" w:rsidR="00713E38" w:rsidRDefault="00713E38" w:rsidP="00713E38">
      <w:pPr>
        <w:pStyle w:val="LegislationBody"/>
        <w:ind w:firstLine="0"/>
        <w:jc w:val="center"/>
      </w:pPr>
      <w:r>
        <w:t>* * *</w:t>
      </w:r>
    </w:p>
    <w:p w14:paraId="526DC5A3" w14:textId="182DB812" w:rsidR="00713E38" w:rsidRDefault="00713E38" w:rsidP="00713E38">
      <w:pPr>
        <w:pStyle w:val="LegislationBody"/>
      </w:pPr>
      <w:r w:rsidRPr="0005719A">
        <w:t>C.</w:t>
      </w:r>
      <w:r>
        <w:t xml:space="preserve"> </w:t>
      </w:r>
      <w:r w:rsidRPr="0005719A">
        <w:t xml:space="preserve">All leases executed pursuant to the authority of Section 3.127.020 shall conform to the following </w:t>
      </w:r>
      <w:r w:rsidR="003851F1">
        <w:t>((</w:t>
      </w:r>
      <w:r w:rsidRPr="003851F1">
        <w:rPr>
          <w:strike/>
        </w:rPr>
        <w:t>requirements</w:t>
      </w:r>
      <w:r w:rsidR="003851F1">
        <w:t xml:space="preserve">)) </w:t>
      </w:r>
      <w:r w:rsidR="003851F1">
        <w:rPr>
          <w:u w:val="single"/>
        </w:rPr>
        <w:t>provisions</w:t>
      </w:r>
      <w:r w:rsidRPr="0005719A">
        <w:t>:</w:t>
      </w:r>
    </w:p>
    <w:p w14:paraId="5843DD26" w14:textId="77777777" w:rsidR="00713E38" w:rsidRDefault="00713E38" w:rsidP="00713E38">
      <w:pPr>
        <w:pStyle w:val="LegislationBody"/>
        <w:ind w:firstLine="1440"/>
      </w:pPr>
      <w:r w:rsidRPr="0005719A">
        <w:t>1.</w:t>
      </w:r>
      <w:r>
        <w:t xml:space="preserve"> </w:t>
      </w:r>
      <w:r w:rsidRPr="0005719A">
        <w:t>Rental payments for office space shall not exceed a rate of $26 per square foot per year and the total square footage leased in any one calendar year shall not exceed 5,000 square feet for such space in any single building or other facility.</w:t>
      </w:r>
    </w:p>
    <w:p w14:paraId="3E87D9F7" w14:textId="614521AD" w:rsidR="00713E38" w:rsidRDefault="00713E38" w:rsidP="00713E38">
      <w:pPr>
        <w:pStyle w:val="LegislationBody"/>
        <w:ind w:firstLine="1440"/>
      </w:pPr>
      <w:r w:rsidRPr="0005719A">
        <w:t>2.</w:t>
      </w:r>
      <w:r>
        <w:t xml:space="preserve"> </w:t>
      </w:r>
      <w:r w:rsidRPr="0005719A">
        <w:t>Rental payments for improved space other than office space shall not exceed $10 per square foot per year, and the total square footage leased in any one rental agreement in any one calendar year shall not exceed 9,000 square feet for such space in any single building, structure</w:t>
      </w:r>
      <w:r w:rsidR="003851F1">
        <w:rPr>
          <w:u w:val="single"/>
        </w:rPr>
        <w:t>,</w:t>
      </w:r>
      <w:r w:rsidRPr="0005719A">
        <w:t xml:space="preserve"> or other facility.</w:t>
      </w:r>
    </w:p>
    <w:p w14:paraId="7CC1A66D" w14:textId="45D4FF27" w:rsidR="00713E38" w:rsidRPr="006E137C" w:rsidRDefault="00713E38" w:rsidP="00713E38">
      <w:pPr>
        <w:pStyle w:val="LegislationBody"/>
        <w:ind w:firstLine="1440"/>
        <w:rPr>
          <w:u w:val="single"/>
        </w:rPr>
      </w:pPr>
      <w:r w:rsidRPr="0005719A">
        <w:t>3.</w:t>
      </w:r>
      <w:r>
        <w:t xml:space="preserve"> </w:t>
      </w:r>
      <w:r w:rsidRPr="0005719A">
        <w:t>Rental payments for unimproved real estate, or land used for parking or open storage purposes shall not exceed $6 per square foot per year, and the total square footage leased in any one rental agreement in any one calendar year shall not exceed 18,000 square feet for such space in any single building, structure</w:t>
      </w:r>
      <w:r w:rsidR="003851F1">
        <w:rPr>
          <w:u w:val="single"/>
        </w:rPr>
        <w:t>,</w:t>
      </w:r>
      <w:r w:rsidRPr="0005719A">
        <w:t xml:space="preserve"> or other facility.</w:t>
      </w:r>
      <w:r>
        <w:t xml:space="preserve"> </w:t>
      </w:r>
      <w:r w:rsidR="0044000A">
        <w:rPr>
          <w:u w:val="single"/>
        </w:rPr>
        <w:t>However, i</w:t>
      </w:r>
      <w:r>
        <w:rPr>
          <w:u w:val="single"/>
        </w:rPr>
        <w:t xml:space="preserve">f </w:t>
      </w:r>
      <w:r w:rsidR="003851F1">
        <w:rPr>
          <w:u w:val="single"/>
        </w:rPr>
        <w:t xml:space="preserve">the unimproved real estate </w:t>
      </w:r>
      <w:proofErr w:type="gramStart"/>
      <w:r w:rsidR="003851F1" w:rsidRPr="00EF656D">
        <w:rPr>
          <w:u w:val="single"/>
        </w:rPr>
        <w:lastRenderedPageBreak/>
        <w:t>or</w:t>
      </w:r>
      <w:proofErr w:type="gramEnd"/>
      <w:r w:rsidR="003851F1" w:rsidRPr="00EF656D">
        <w:rPr>
          <w:u w:val="single"/>
        </w:rPr>
        <w:t xml:space="preserve"> </w:t>
      </w:r>
      <w:r w:rsidRPr="00EF656D">
        <w:rPr>
          <w:u w:val="single"/>
        </w:rPr>
        <w:t>land is being leased for transitional encampments</w:t>
      </w:r>
      <w:r w:rsidR="0044000A" w:rsidRPr="00EF656D">
        <w:rPr>
          <w:u w:val="single"/>
        </w:rPr>
        <w:t xml:space="preserve"> governed by Section 23.42.054 or Section 23.</w:t>
      </w:r>
      <w:r w:rsidR="007B045C" w:rsidRPr="00EF656D">
        <w:rPr>
          <w:u w:val="single"/>
        </w:rPr>
        <w:t>4</w:t>
      </w:r>
      <w:r w:rsidR="0044000A" w:rsidRPr="00EF656D">
        <w:rPr>
          <w:u w:val="single"/>
        </w:rPr>
        <w:t>2.</w:t>
      </w:r>
      <w:r w:rsidR="0044000A">
        <w:rPr>
          <w:u w:val="single"/>
        </w:rPr>
        <w:t>056</w:t>
      </w:r>
      <w:r>
        <w:rPr>
          <w:u w:val="single"/>
        </w:rPr>
        <w:t xml:space="preserve">, </w:t>
      </w:r>
      <w:r w:rsidRPr="006E137C">
        <w:rPr>
          <w:u w:val="single"/>
        </w:rPr>
        <w:t>the total square footage leased in any one rental agreement in any one calendar year shall not exceed 65,000 square feet</w:t>
      </w:r>
      <w:r w:rsidR="003851F1">
        <w:rPr>
          <w:u w:val="single"/>
        </w:rPr>
        <w:t>, and the price per square foot</w:t>
      </w:r>
      <w:r w:rsidR="0044000A">
        <w:rPr>
          <w:u w:val="single"/>
        </w:rPr>
        <w:t xml:space="preserve"> shall </w:t>
      </w:r>
      <w:proofErr w:type="gramStart"/>
      <w:r w:rsidR="0044000A">
        <w:rPr>
          <w:u w:val="single"/>
        </w:rPr>
        <w:t>be as</w:t>
      </w:r>
      <w:proofErr w:type="gramEnd"/>
      <w:r w:rsidR="0044000A">
        <w:rPr>
          <w:u w:val="single"/>
        </w:rPr>
        <w:t xml:space="preserve"> negotiated</w:t>
      </w:r>
      <w:r w:rsidR="00AC3ABE">
        <w:rPr>
          <w:u w:val="single"/>
        </w:rPr>
        <w:t xml:space="preserve"> consistent with </w:t>
      </w:r>
      <w:r w:rsidR="00854761">
        <w:rPr>
          <w:u w:val="single"/>
        </w:rPr>
        <w:t>market rate</w:t>
      </w:r>
      <w:r w:rsidR="003851F1">
        <w:rPr>
          <w:u w:val="single"/>
        </w:rPr>
        <w:t>.</w:t>
      </w:r>
    </w:p>
    <w:p w14:paraId="2C1AB1AA" w14:textId="33C31A4C" w:rsidR="00713E38" w:rsidRDefault="00713E38" w:rsidP="00713E38">
      <w:pPr>
        <w:pStyle w:val="LegislationBody"/>
        <w:ind w:firstLine="1440"/>
      </w:pPr>
      <w:r w:rsidRPr="0005719A">
        <w:t>4.</w:t>
      </w:r>
      <w:r>
        <w:t xml:space="preserve"> </w:t>
      </w:r>
      <w:r w:rsidRPr="0005719A">
        <w:t xml:space="preserve">The dollar amounts specified in subsections </w:t>
      </w:r>
      <w:r w:rsidR="009D6618">
        <w:rPr>
          <w:u w:val="single"/>
        </w:rPr>
        <w:t>3.127.020.C.</w:t>
      </w:r>
      <w:r w:rsidRPr="0005719A">
        <w:t xml:space="preserve">1, </w:t>
      </w:r>
      <w:r w:rsidR="009D6618">
        <w:rPr>
          <w:u w:val="single"/>
        </w:rPr>
        <w:t>3.127.020.C.</w:t>
      </w:r>
      <w:r w:rsidRPr="0005719A">
        <w:t xml:space="preserve">2, and </w:t>
      </w:r>
      <w:r w:rsidR="009D6618">
        <w:rPr>
          <w:u w:val="single"/>
        </w:rPr>
        <w:t>3.127.020.C.</w:t>
      </w:r>
      <w:r w:rsidRPr="0005719A">
        <w:t xml:space="preserve">3 </w:t>
      </w:r>
      <w:r w:rsidR="009D6618">
        <w:t>((</w:t>
      </w:r>
      <w:r w:rsidRPr="009D6618">
        <w:rPr>
          <w:strike/>
        </w:rPr>
        <w:t>of this section</w:t>
      </w:r>
      <w:r w:rsidR="009D6618">
        <w:t>))</w:t>
      </w:r>
      <w:r w:rsidRPr="0005719A">
        <w:t xml:space="preserve"> shall be adjusted annually beginning February 1, 2011 by the percentage change in the annual Consumer Price Index For All Urban Consumers (CPI-U), All Items, Seattle-Tacoma-</w:t>
      </w:r>
      <w:r w:rsidR="009D6618">
        <w:t>((</w:t>
      </w:r>
      <w:r w:rsidRPr="009D6618">
        <w:rPr>
          <w:strike/>
        </w:rPr>
        <w:t>Bremerton</w:t>
      </w:r>
      <w:r w:rsidR="009D6618">
        <w:t>))</w:t>
      </w:r>
      <w:r w:rsidR="009D6618">
        <w:rPr>
          <w:u w:val="single"/>
        </w:rPr>
        <w:t>Bellevue</w:t>
      </w:r>
      <w:r w:rsidRPr="0005719A">
        <w:t>, WA Metropolitan Area (1982-84 = 100) for the preceding year as published by the U.S. Department of Labor, Bureau of Labor Statistics, or its successor; provided, that if the Consumer Price Index is discontinued or its base is changed, a comparable index shall be substituted.</w:t>
      </w:r>
    </w:p>
    <w:p w14:paraId="171E8939" w14:textId="77777777" w:rsidR="00713E38" w:rsidRDefault="00713E38" w:rsidP="00713E38">
      <w:pPr>
        <w:pStyle w:val="LegislationBody"/>
        <w:ind w:firstLine="1440"/>
      </w:pPr>
      <w:r w:rsidRPr="0005719A">
        <w:t>5.</w:t>
      </w:r>
      <w:r>
        <w:t xml:space="preserve"> </w:t>
      </w:r>
      <w:r w:rsidRPr="0005719A">
        <w:t xml:space="preserve">The department or agency that is to occupy the premises to be leased shall have </w:t>
      </w:r>
      <w:proofErr w:type="gramStart"/>
      <w:r w:rsidRPr="0005719A">
        <w:t>available to it</w:t>
      </w:r>
      <w:proofErr w:type="gramEnd"/>
      <w:r w:rsidRPr="0005719A">
        <w:t xml:space="preserve"> sufficient funds to pay the Department of Finance and Administrative Services for its anticipated billing for the use of such space during the balance of the current budget year.</w:t>
      </w:r>
    </w:p>
    <w:p w14:paraId="19F6DDB8" w14:textId="0C13A07B" w:rsidR="004F1CE6" w:rsidRDefault="00990678" w:rsidP="004F1CE6">
      <w:pPr>
        <w:pStyle w:val="LegislationBody"/>
      </w:pPr>
      <w:r>
        <w:t>Section 2.</w:t>
      </w:r>
      <w:r w:rsidR="008874CD">
        <w:t xml:space="preserve"> </w:t>
      </w:r>
      <w:r w:rsidR="00713E38">
        <w:t>Any act consistent with the authority of this ordinance taken after its passage and prior to its effective date is ratified and confirmed.</w:t>
      </w:r>
    </w:p>
    <w:p w14:paraId="263C3ED9" w14:textId="1F226B6B" w:rsidR="00990678" w:rsidRPr="006A474C" w:rsidRDefault="00FC7BDD" w:rsidP="00383A26">
      <w:pPr>
        <w:keepNext/>
        <w:ind w:firstLine="720"/>
      </w:pPr>
      <w:r>
        <w:lastRenderedPageBreak/>
        <w:t xml:space="preserve">Section </w:t>
      </w:r>
      <w:r w:rsidR="00713E38">
        <w:t>3</w:t>
      </w:r>
      <w:r>
        <w:t xml:space="preserve">. </w:t>
      </w:r>
      <w:r w:rsidR="00990678" w:rsidRPr="00990678">
        <w:t>This ordinance shall take effect as provided by Seattle Municipal Code Section</w:t>
      </w:r>
      <w:r w:rsidR="00AC790B">
        <w:t>s</w:t>
      </w:r>
      <w:r w:rsidR="00990678" w:rsidRPr="00990678">
        <w:t xml:space="preserve"> 1.04.020</w:t>
      </w:r>
      <w:r w:rsidR="00AC790B">
        <w:t xml:space="preserve"> and 1.04.070</w:t>
      </w:r>
      <w:r w:rsidR="00990678" w:rsidRPr="00990678">
        <w:t>.</w:t>
      </w:r>
    </w:p>
    <w:p w14:paraId="263C3EDC" w14:textId="7FD7D5D7" w:rsidR="00990678" w:rsidRPr="006A474C" w:rsidRDefault="00990678" w:rsidP="00383A26">
      <w:pPr>
        <w:keepNext/>
        <w:ind w:firstLine="720"/>
      </w:pPr>
      <w:r w:rsidRPr="00990678">
        <w:t xml:space="preserve">Passed by the City Council the </w:t>
      </w:r>
      <w:r w:rsidR="00953DE4" w:rsidRPr="00953DE4">
        <w:t>________</w:t>
      </w:r>
      <w:r w:rsidR="00953DE4">
        <w:t xml:space="preserve"> </w:t>
      </w:r>
      <w:r w:rsidRPr="00990678">
        <w:t>day o</w:t>
      </w:r>
      <w:r w:rsidR="00980BCB">
        <w:t xml:space="preserve">f </w:t>
      </w:r>
      <w:r w:rsidR="00953DE4" w:rsidRPr="00953DE4">
        <w:t>_________________________</w:t>
      </w:r>
      <w:r w:rsidR="00980BCB">
        <w:t xml:space="preserve">, </w:t>
      </w:r>
      <w:r w:rsidR="003F4D19">
        <w:t>202</w:t>
      </w:r>
      <w:r w:rsidR="00CE351A">
        <w:t>6</w:t>
      </w:r>
      <w:r w:rsidR="004E5474">
        <w:t>, and</w:t>
      </w:r>
      <w:r w:rsidR="00FC7BDD">
        <w:t xml:space="preserve"> </w:t>
      </w:r>
      <w:r w:rsidRPr="00990678">
        <w:t>signed by me in open session in authentication of its passage this</w:t>
      </w:r>
      <w:r w:rsidR="002D6CF3">
        <w:t xml:space="preserve"> </w:t>
      </w:r>
      <w:r w:rsidR="00905CDE" w:rsidRPr="00953DE4">
        <w:t>________</w:t>
      </w:r>
      <w:r w:rsidR="00905CDE">
        <w:t xml:space="preserve"> </w:t>
      </w:r>
      <w:r w:rsidRPr="00990678">
        <w:t>da</w:t>
      </w:r>
      <w:r w:rsidR="004E5474">
        <w:t xml:space="preserve">y of </w:t>
      </w:r>
      <w:r w:rsidR="00953DE4" w:rsidRPr="00953DE4">
        <w:t>_________________________</w:t>
      </w:r>
      <w:r w:rsidR="00980BCB">
        <w:t xml:space="preserve">, </w:t>
      </w:r>
      <w:r w:rsidR="003F4D19">
        <w:t>202</w:t>
      </w:r>
      <w:r w:rsidR="00CE351A">
        <w:t>6</w:t>
      </w:r>
      <w:r w:rsidRPr="00990678">
        <w:t>.</w:t>
      </w:r>
    </w:p>
    <w:p w14:paraId="263C3EDF" w14:textId="1792FC18" w:rsidR="00990678" w:rsidRDefault="00D416F0" w:rsidP="00631FBA">
      <w:pPr>
        <w:pStyle w:val="Signatures"/>
      </w:pPr>
      <w:r w:rsidRPr="00E80F0E">
        <w:t>____________________________________</w:t>
      </w:r>
      <w:r w:rsidR="00631FBA">
        <w:br/>
      </w:r>
      <w:r w:rsidR="00990678" w:rsidRPr="00990678">
        <w:t xml:space="preserve">President </w:t>
      </w:r>
      <w:r w:rsidR="00953DE4" w:rsidRPr="00953DE4">
        <w:t xml:space="preserve">____________ </w:t>
      </w:r>
      <w:r w:rsidR="00990678" w:rsidRPr="00990678">
        <w:t>of the City Council</w:t>
      </w:r>
    </w:p>
    <w:p w14:paraId="280EA657" w14:textId="20494682" w:rsidR="008C255E" w:rsidRPr="006A474C" w:rsidRDefault="008C255E" w:rsidP="008C255E">
      <w:pPr>
        <w:pStyle w:val="Signatures"/>
        <w:ind w:left="630"/>
      </w:pPr>
      <w:r w:rsidRPr="008C255E">
        <w:t>Approved /</w:t>
      </w:r>
      <w:r w:rsidRPr="008C255E">
        <w:tab/>
        <w:t>returned unsigned /</w:t>
      </w:r>
      <w:r w:rsidRPr="008C255E">
        <w:tab/>
        <w:t>vetoed this ____day of _______________, 202</w:t>
      </w:r>
      <w:r w:rsidR="00CE351A">
        <w:t>6</w:t>
      </w:r>
      <w:r w:rsidRPr="008C255E">
        <w:t>.</w:t>
      </w:r>
    </w:p>
    <w:p w14:paraId="263C3EE4" w14:textId="4435E5C7" w:rsidR="00990678" w:rsidRPr="006A474C" w:rsidRDefault="00D416F0" w:rsidP="00631FBA">
      <w:pPr>
        <w:pStyle w:val="Signatures"/>
      </w:pPr>
      <w:r w:rsidRPr="00E80F0E">
        <w:t>____________________________________</w:t>
      </w:r>
      <w:r w:rsidR="00631FBA">
        <w:br/>
      </w:r>
      <w:r w:rsidR="00CE351A">
        <w:t xml:space="preserve">Katie </w:t>
      </w:r>
      <w:r w:rsidR="00C4421B">
        <w:t xml:space="preserve">B. </w:t>
      </w:r>
      <w:r w:rsidR="00CE351A">
        <w:t>Wilson</w:t>
      </w:r>
      <w:r w:rsidR="00990678" w:rsidRPr="00990678">
        <w:t>, Mayor</w:t>
      </w:r>
    </w:p>
    <w:p w14:paraId="263C3EE6" w14:textId="127987C1" w:rsidR="00990678" w:rsidRPr="006A474C" w:rsidRDefault="00990678" w:rsidP="00105998">
      <w:pPr>
        <w:keepNext/>
        <w:ind w:firstLine="720"/>
      </w:pPr>
      <w:r w:rsidRPr="00990678">
        <w:t xml:space="preserve">Filed </w:t>
      </w:r>
      <w:r w:rsidR="00856EB4">
        <w:t xml:space="preserve">by me </w:t>
      </w:r>
      <w:r w:rsidRPr="00990678">
        <w:t xml:space="preserve">this </w:t>
      </w:r>
      <w:r w:rsidR="00953DE4" w:rsidRPr="00953DE4">
        <w:t>________</w:t>
      </w:r>
      <w:r w:rsidR="00953DE4">
        <w:t xml:space="preserve"> </w:t>
      </w:r>
      <w:r w:rsidRPr="00990678">
        <w:t xml:space="preserve">day of </w:t>
      </w:r>
      <w:r w:rsidR="00953DE4" w:rsidRPr="00953DE4">
        <w:t>_________________________</w:t>
      </w:r>
      <w:r w:rsidR="00980BCB">
        <w:t xml:space="preserve">, </w:t>
      </w:r>
      <w:r w:rsidR="003F4D19">
        <w:t>20</w:t>
      </w:r>
      <w:r w:rsidR="00202EDF">
        <w:t>2</w:t>
      </w:r>
      <w:r w:rsidR="00CE351A">
        <w:t>6</w:t>
      </w:r>
      <w:r w:rsidRPr="00990678">
        <w:t>.</w:t>
      </w:r>
    </w:p>
    <w:p w14:paraId="263C3EE9" w14:textId="463B6AD5" w:rsidR="00990678" w:rsidRDefault="00D416F0" w:rsidP="00631FBA">
      <w:pPr>
        <w:pStyle w:val="Signatures"/>
      </w:pPr>
      <w:r w:rsidRPr="00E80F0E">
        <w:t>____________________________________</w:t>
      </w:r>
      <w:r w:rsidR="00631FBA">
        <w:br/>
      </w:r>
      <w:r w:rsidR="001F0198">
        <w:t xml:space="preserve">Scheereen Dedman, </w:t>
      </w:r>
      <w:r w:rsidR="00990678" w:rsidRPr="00990678">
        <w:t>City Clerk</w:t>
      </w:r>
    </w:p>
    <w:p w14:paraId="261810A5" w14:textId="3212B6CB" w:rsidR="009244C7" w:rsidRPr="009244C7" w:rsidRDefault="00990678" w:rsidP="00713E38">
      <w:pPr>
        <w:pStyle w:val="Seal"/>
        <w:keepNext w:val="0"/>
      </w:pPr>
      <w:r w:rsidRPr="00990678">
        <w:t>(Seal)</w:t>
      </w:r>
    </w:p>
    <w:sectPr w:rsidR="009244C7" w:rsidRPr="009244C7" w:rsidSect="00993D71">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Borders>
        <w:left w:val="single" w:sz="4" w:space="4" w:color="auto"/>
        <w:right w:val="single" w:sz="4" w:space="4" w:color="auto"/>
      </w:pgBorders>
      <w:lnNumType w:countBy="1"/>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A75A0" w14:textId="77777777" w:rsidR="007C7286" w:rsidRDefault="007C7286" w:rsidP="006D744C">
      <w:pPr>
        <w:spacing w:line="240" w:lineRule="auto"/>
      </w:pPr>
      <w:r>
        <w:separator/>
      </w:r>
    </w:p>
  </w:endnote>
  <w:endnote w:type="continuationSeparator" w:id="0">
    <w:p w14:paraId="39D3E263" w14:textId="77777777" w:rsidR="007C7286" w:rsidRDefault="007C7286" w:rsidP="006D7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3EF8" w14:textId="77777777" w:rsidR="004E5474" w:rsidRDefault="00CA2168">
    <w:pPr>
      <w:pStyle w:val="Footer"/>
      <w:jc w:val="center"/>
    </w:pPr>
    <w:sdt>
      <w:sdtPr>
        <w:id w:val="679625154"/>
        <w:docPartObj>
          <w:docPartGallery w:val="Page Numbers (Bottom of Page)"/>
          <w:docPartUnique/>
        </w:docPartObj>
      </w:sdtPr>
      <w:sdtEndPr>
        <w:rPr>
          <w:noProof/>
        </w:rPr>
      </w:sdtEndPr>
      <w:sdtContent>
        <w:r w:rsidR="004E5474">
          <w:fldChar w:fldCharType="begin"/>
        </w:r>
        <w:r w:rsidR="004E5474">
          <w:instrText xml:space="preserve"> PAGE   \* MERGEFORMAT </w:instrText>
        </w:r>
        <w:r w:rsidR="004E5474">
          <w:fldChar w:fldCharType="separate"/>
        </w:r>
        <w:r w:rsidR="004E5474">
          <w:rPr>
            <w:noProof/>
          </w:rPr>
          <w:t>2</w:t>
        </w:r>
        <w:r w:rsidR="004E5474">
          <w:rPr>
            <w:noProof/>
          </w:rPr>
          <w:fldChar w:fldCharType="end"/>
        </w:r>
      </w:sdtContent>
    </w:sdt>
  </w:p>
  <w:p w14:paraId="263C3EF9" w14:textId="77777777" w:rsidR="00DF1A24" w:rsidRDefault="00DF1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3EFA" w14:textId="3C1A2104" w:rsidR="006D744C" w:rsidRPr="00990678" w:rsidRDefault="00344CDA" w:rsidP="00344CDA">
    <w:pPr>
      <w:pStyle w:val="Footer"/>
      <w:jc w:val="both"/>
      <w:rPr>
        <w:b/>
        <w:sz w:val="20"/>
        <w:szCs w:val="20"/>
      </w:rPr>
    </w:pPr>
    <w:r w:rsidRPr="00DE497C">
      <w:rPr>
        <w:i/>
        <w:sz w:val="12"/>
        <w:szCs w:val="12"/>
      </w:rPr>
      <w:t>Template l</w:t>
    </w:r>
    <w:r w:rsidR="00652B9E" w:rsidRPr="00DE497C">
      <w:rPr>
        <w:i/>
        <w:sz w:val="12"/>
        <w:szCs w:val="12"/>
      </w:rPr>
      <w:t>ast revised</w:t>
    </w:r>
    <w:r w:rsidR="00B8308D" w:rsidRPr="00DE497C">
      <w:rPr>
        <w:i/>
        <w:sz w:val="12"/>
        <w:szCs w:val="12"/>
      </w:rPr>
      <w:t xml:space="preserve"> </w:t>
    </w:r>
    <w:r w:rsidR="00CE351A">
      <w:rPr>
        <w:i/>
        <w:sz w:val="12"/>
        <w:szCs w:val="12"/>
      </w:rPr>
      <w:t xml:space="preserve">December 16, </w:t>
    </w:r>
    <w:proofErr w:type="gramStart"/>
    <w:r w:rsidR="005D7E92">
      <w:rPr>
        <w:i/>
        <w:sz w:val="12"/>
        <w:szCs w:val="12"/>
      </w:rPr>
      <w:t>2025</w:t>
    </w:r>
    <w:proofErr w:type="gramEnd"/>
    <w:r w:rsidR="006D744C" w:rsidRPr="00990678">
      <w:rPr>
        <w:sz w:val="20"/>
        <w:szCs w:val="20"/>
      </w:rPr>
      <w:tab/>
    </w:r>
    <w:r w:rsidR="006D744C" w:rsidRPr="00322954">
      <w:rPr>
        <w:sz w:val="20"/>
        <w:szCs w:val="20"/>
      </w:rPr>
      <w:fldChar w:fldCharType="begin"/>
    </w:r>
    <w:r w:rsidR="006D744C" w:rsidRPr="00322954">
      <w:rPr>
        <w:sz w:val="20"/>
        <w:szCs w:val="20"/>
      </w:rPr>
      <w:instrText xml:space="preserve"> PAGE   \* MERGEFORMAT </w:instrText>
    </w:r>
    <w:r w:rsidR="006D744C" w:rsidRPr="00322954">
      <w:rPr>
        <w:sz w:val="20"/>
        <w:szCs w:val="20"/>
      </w:rPr>
      <w:fldChar w:fldCharType="separate"/>
    </w:r>
    <w:r w:rsidR="005D4659">
      <w:rPr>
        <w:noProof/>
        <w:sz w:val="20"/>
        <w:szCs w:val="20"/>
      </w:rPr>
      <w:t>2</w:t>
    </w:r>
    <w:r w:rsidR="006D744C" w:rsidRPr="00322954">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3EFC" w14:textId="77777777" w:rsidR="004E5474" w:rsidRPr="00640147" w:rsidRDefault="004E5474" w:rsidP="004E5474">
    <w:pPr>
      <w:pStyle w:val="Footer"/>
      <w:rPr>
        <w:sz w:val="20"/>
        <w:szCs w:val="20"/>
      </w:rPr>
    </w:pPr>
    <w:r w:rsidRPr="00640147">
      <w:rPr>
        <w:sz w:val="20"/>
        <w:szCs w:val="20"/>
      </w:rPr>
      <w:t>Version No.</w:t>
    </w:r>
  </w:p>
  <w:p w14:paraId="263C3EFD" w14:textId="77777777" w:rsidR="00640147" w:rsidRPr="0090165A" w:rsidRDefault="004E5474" w:rsidP="0090165A">
    <w:pPr>
      <w:pStyle w:val="Footer"/>
      <w:rPr>
        <w:b/>
        <w:sz w:val="20"/>
        <w:szCs w:val="20"/>
      </w:rPr>
    </w:pPr>
    <w:r w:rsidRPr="00640147">
      <w:rPr>
        <w:sz w:val="20"/>
        <w:szCs w:val="20"/>
      </w:rPr>
      <w:tab/>
    </w:r>
    <w:r w:rsidRPr="00640147">
      <w:rPr>
        <w:sz w:val="20"/>
        <w:szCs w:val="20"/>
      </w:rPr>
      <w:fldChar w:fldCharType="begin"/>
    </w:r>
    <w:r w:rsidRPr="00640147">
      <w:rPr>
        <w:sz w:val="20"/>
        <w:szCs w:val="20"/>
      </w:rPr>
      <w:instrText xml:space="preserve"> PAGE   \* MERGEFORMAT </w:instrText>
    </w:r>
    <w:r w:rsidRPr="00640147">
      <w:rPr>
        <w:sz w:val="20"/>
        <w:szCs w:val="20"/>
      </w:rPr>
      <w:fldChar w:fldCharType="separate"/>
    </w:r>
    <w:r w:rsidR="00652B9E">
      <w:rPr>
        <w:noProof/>
        <w:sz w:val="20"/>
        <w:szCs w:val="20"/>
      </w:rPr>
      <w:t>1</w:t>
    </w:r>
    <w:r w:rsidRPr="00640147">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3CAD4" w14:textId="77777777" w:rsidR="007C7286" w:rsidRDefault="007C7286" w:rsidP="006D744C">
      <w:pPr>
        <w:spacing w:line="240" w:lineRule="auto"/>
      </w:pPr>
      <w:r>
        <w:separator/>
      </w:r>
    </w:p>
  </w:footnote>
  <w:footnote w:type="continuationSeparator" w:id="0">
    <w:p w14:paraId="290C1018" w14:textId="77777777" w:rsidR="007C7286" w:rsidRDefault="007C7286" w:rsidP="006D74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A507" w14:textId="77777777" w:rsidR="00CA2168" w:rsidRDefault="00CA2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3EF3" w14:textId="688A76F8" w:rsidR="00652B9E" w:rsidRPr="00EE64FE" w:rsidRDefault="009708E3" w:rsidP="00652B9E">
    <w:pPr>
      <w:spacing w:line="240" w:lineRule="auto"/>
      <w:contextualSpacing/>
      <w:rPr>
        <w:sz w:val="16"/>
        <w:szCs w:val="16"/>
      </w:rPr>
    </w:pPr>
    <w:r>
      <w:rPr>
        <w:sz w:val="16"/>
        <w:szCs w:val="16"/>
      </w:rPr>
      <w:t>Jon Grant</w:t>
    </w:r>
  </w:p>
  <w:p w14:paraId="263C3EF4" w14:textId="30C12D92" w:rsidR="00652B9E" w:rsidRPr="00EE64FE" w:rsidRDefault="009708E3" w:rsidP="00652B9E">
    <w:pPr>
      <w:spacing w:line="240" w:lineRule="auto"/>
      <w:contextualSpacing/>
      <w:rPr>
        <w:sz w:val="16"/>
        <w:szCs w:val="16"/>
      </w:rPr>
    </w:pPr>
    <w:r>
      <w:rPr>
        <w:sz w:val="16"/>
        <w:szCs w:val="16"/>
      </w:rPr>
      <w:t>MO</w:t>
    </w:r>
    <w:r w:rsidR="00652B9E" w:rsidRPr="00EE64FE">
      <w:rPr>
        <w:sz w:val="16"/>
        <w:szCs w:val="16"/>
      </w:rPr>
      <w:t xml:space="preserve"> </w:t>
    </w:r>
    <w:r>
      <w:rPr>
        <w:sz w:val="16"/>
        <w:szCs w:val="16"/>
      </w:rPr>
      <w:t>Transitional Encampment Lease Authority</w:t>
    </w:r>
    <w:r w:rsidR="00652B9E" w:rsidRPr="00EE64FE">
      <w:rPr>
        <w:sz w:val="16"/>
        <w:szCs w:val="16"/>
      </w:rPr>
      <w:t xml:space="preserve"> ORD </w:t>
    </w:r>
  </w:p>
  <w:p w14:paraId="263C3EF7" w14:textId="581D5F55" w:rsidR="00652B9E" w:rsidRPr="008874CD" w:rsidRDefault="00652B9E" w:rsidP="008874CD">
    <w:pPr>
      <w:spacing w:line="240" w:lineRule="auto"/>
      <w:contextualSpacing/>
      <w:rPr>
        <w:sz w:val="16"/>
        <w:szCs w:val="16"/>
      </w:rPr>
    </w:pPr>
    <w:r w:rsidRPr="00EE64FE">
      <w:rPr>
        <w:sz w:val="16"/>
        <w:szCs w:val="16"/>
      </w:rPr>
      <w:t>D</w:t>
    </w:r>
    <w:r w:rsidR="000139C9" w:rsidRPr="00EE64FE">
      <w:rPr>
        <w:sz w:val="16"/>
        <w:szCs w:val="16"/>
      </w:rPr>
      <w:t>1</w:t>
    </w:r>
    <w:r w:rsidR="00466505">
      <w:rPr>
        <w:sz w:val="16"/>
        <w:szCs w:val="16"/>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8EE1" w14:textId="77777777" w:rsidR="00CA2168" w:rsidRDefault="00CA2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6EAC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45A67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F68D3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E5AF2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98CDD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FA86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760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52E5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78237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DE33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F32402"/>
    <w:multiLevelType w:val="hybridMultilevel"/>
    <w:tmpl w:val="C5BE8CF4"/>
    <w:lvl w:ilvl="0" w:tplc="B91E42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2310740">
    <w:abstractNumId w:val="8"/>
  </w:num>
  <w:num w:numId="2" w16cid:durableId="1058287447">
    <w:abstractNumId w:val="3"/>
  </w:num>
  <w:num w:numId="3" w16cid:durableId="249579749">
    <w:abstractNumId w:val="2"/>
  </w:num>
  <w:num w:numId="4" w16cid:durableId="213322857">
    <w:abstractNumId w:val="1"/>
  </w:num>
  <w:num w:numId="5" w16cid:durableId="1897692651">
    <w:abstractNumId w:val="0"/>
  </w:num>
  <w:num w:numId="6" w16cid:durableId="1650207671">
    <w:abstractNumId w:val="4"/>
  </w:num>
  <w:num w:numId="7" w16cid:durableId="927081851">
    <w:abstractNumId w:val="6"/>
  </w:num>
  <w:num w:numId="8" w16cid:durableId="1329166306">
    <w:abstractNumId w:val="5"/>
  </w:num>
  <w:num w:numId="9" w16cid:durableId="777214072">
    <w:abstractNumId w:val="7"/>
  </w:num>
  <w:num w:numId="10" w16cid:durableId="798456481">
    <w:abstractNumId w:val="9"/>
  </w:num>
  <w:num w:numId="11" w16cid:durableId="15062815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B9E"/>
    <w:rsid w:val="000139C9"/>
    <w:rsid w:val="0006186C"/>
    <w:rsid w:val="0006294C"/>
    <w:rsid w:val="00073046"/>
    <w:rsid w:val="00083108"/>
    <w:rsid w:val="00087057"/>
    <w:rsid w:val="0009690D"/>
    <w:rsid w:val="000C158F"/>
    <w:rsid w:val="000D53C5"/>
    <w:rsid w:val="000D6CD6"/>
    <w:rsid w:val="00105998"/>
    <w:rsid w:val="00120A58"/>
    <w:rsid w:val="001230E1"/>
    <w:rsid w:val="00124822"/>
    <w:rsid w:val="00126818"/>
    <w:rsid w:val="00141513"/>
    <w:rsid w:val="00141929"/>
    <w:rsid w:val="00161FD3"/>
    <w:rsid w:val="001626FF"/>
    <w:rsid w:val="00163831"/>
    <w:rsid w:val="001669FF"/>
    <w:rsid w:val="00190DE5"/>
    <w:rsid w:val="001D298C"/>
    <w:rsid w:val="001D63B4"/>
    <w:rsid w:val="001D76CF"/>
    <w:rsid w:val="001F0198"/>
    <w:rsid w:val="001F5297"/>
    <w:rsid w:val="00202EDF"/>
    <w:rsid w:val="00205623"/>
    <w:rsid w:val="0021174F"/>
    <w:rsid w:val="0021326E"/>
    <w:rsid w:val="002169BE"/>
    <w:rsid w:val="002239FF"/>
    <w:rsid w:val="00225331"/>
    <w:rsid w:val="00225905"/>
    <w:rsid w:val="00247C17"/>
    <w:rsid w:val="00255067"/>
    <w:rsid w:val="00255D2E"/>
    <w:rsid w:val="002766C9"/>
    <w:rsid w:val="002800A8"/>
    <w:rsid w:val="002A4DE2"/>
    <w:rsid w:val="002C0A9B"/>
    <w:rsid w:val="002D63D5"/>
    <w:rsid w:val="002D6CF3"/>
    <w:rsid w:val="00301749"/>
    <w:rsid w:val="00302E28"/>
    <w:rsid w:val="00310B5D"/>
    <w:rsid w:val="00322954"/>
    <w:rsid w:val="003379F7"/>
    <w:rsid w:val="00344CDA"/>
    <w:rsid w:val="00351AE5"/>
    <w:rsid w:val="00352FED"/>
    <w:rsid w:val="00361195"/>
    <w:rsid w:val="00383A26"/>
    <w:rsid w:val="003851F1"/>
    <w:rsid w:val="003A781D"/>
    <w:rsid w:val="003B1C61"/>
    <w:rsid w:val="003C376E"/>
    <w:rsid w:val="003F4D19"/>
    <w:rsid w:val="003F64E3"/>
    <w:rsid w:val="00400EB8"/>
    <w:rsid w:val="004143AD"/>
    <w:rsid w:val="00420CA1"/>
    <w:rsid w:val="00434C94"/>
    <w:rsid w:val="0044000A"/>
    <w:rsid w:val="004426B8"/>
    <w:rsid w:val="00444294"/>
    <w:rsid w:val="00466505"/>
    <w:rsid w:val="00466CA5"/>
    <w:rsid w:val="004844A6"/>
    <w:rsid w:val="004947B6"/>
    <w:rsid w:val="00496F94"/>
    <w:rsid w:val="004A3AE1"/>
    <w:rsid w:val="004B77C7"/>
    <w:rsid w:val="004C0521"/>
    <w:rsid w:val="004C0966"/>
    <w:rsid w:val="004E5474"/>
    <w:rsid w:val="004E6923"/>
    <w:rsid w:val="004F1CE6"/>
    <w:rsid w:val="004F34E3"/>
    <w:rsid w:val="004F4199"/>
    <w:rsid w:val="00511328"/>
    <w:rsid w:val="005210C5"/>
    <w:rsid w:val="005216D8"/>
    <w:rsid w:val="0052188A"/>
    <w:rsid w:val="00537584"/>
    <w:rsid w:val="005856B0"/>
    <w:rsid w:val="0059054B"/>
    <w:rsid w:val="00590E05"/>
    <w:rsid w:val="005B12E9"/>
    <w:rsid w:val="005B19A4"/>
    <w:rsid w:val="005D4659"/>
    <w:rsid w:val="005D7E92"/>
    <w:rsid w:val="005E03AC"/>
    <w:rsid w:val="006108B6"/>
    <w:rsid w:val="00631FBA"/>
    <w:rsid w:val="00640147"/>
    <w:rsid w:val="00646557"/>
    <w:rsid w:val="00647CE5"/>
    <w:rsid w:val="00652B9E"/>
    <w:rsid w:val="0069493D"/>
    <w:rsid w:val="00695254"/>
    <w:rsid w:val="006A474C"/>
    <w:rsid w:val="006C65C6"/>
    <w:rsid w:val="006D744C"/>
    <w:rsid w:val="006E1C0A"/>
    <w:rsid w:val="00705FF7"/>
    <w:rsid w:val="00710292"/>
    <w:rsid w:val="00710A6A"/>
    <w:rsid w:val="00713E38"/>
    <w:rsid w:val="0073414A"/>
    <w:rsid w:val="00744D5D"/>
    <w:rsid w:val="00763BE2"/>
    <w:rsid w:val="007716BB"/>
    <w:rsid w:val="00774B67"/>
    <w:rsid w:val="00776D2E"/>
    <w:rsid w:val="00784ECA"/>
    <w:rsid w:val="00787D58"/>
    <w:rsid w:val="007B045C"/>
    <w:rsid w:val="007B3053"/>
    <w:rsid w:val="007C32C5"/>
    <w:rsid w:val="007C7286"/>
    <w:rsid w:val="007D47C1"/>
    <w:rsid w:val="007D49FA"/>
    <w:rsid w:val="007E68C1"/>
    <w:rsid w:val="00854761"/>
    <w:rsid w:val="00856EB4"/>
    <w:rsid w:val="00863D0B"/>
    <w:rsid w:val="0086774A"/>
    <w:rsid w:val="00867BA6"/>
    <w:rsid w:val="008874CD"/>
    <w:rsid w:val="008A1416"/>
    <w:rsid w:val="008B1259"/>
    <w:rsid w:val="008C0145"/>
    <w:rsid w:val="008C255E"/>
    <w:rsid w:val="008F3918"/>
    <w:rsid w:val="0090165A"/>
    <w:rsid w:val="00905CDE"/>
    <w:rsid w:val="00912DA5"/>
    <w:rsid w:val="009244C7"/>
    <w:rsid w:val="009356FD"/>
    <w:rsid w:val="00940BCE"/>
    <w:rsid w:val="00945158"/>
    <w:rsid w:val="00946D44"/>
    <w:rsid w:val="00953DE4"/>
    <w:rsid w:val="00953F61"/>
    <w:rsid w:val="009702DF"/>
    <w:rsid w:val="009708E3"/>
    <w:rsid w:val="00980BCB"/>
    <w:rsid w:val="00983ACE"/>
    <w:rsid w:val="0098783E"/>
    <w:rsid w:val="00990678"/>
    <w:rsid w:val="00993D71"/>
    <w:rsid w:val="009B59F5"/>
    <w:rsid w:val="009C493C"/>
    <w:rsid w:val="009D359C"/>
    <w:rsid w:val="009D5931"/>
    <w:rsid w:val="009D6618"/>
    <w:rsid w:val="009E0C3E"/>
    <w:rsid w:val="009E6128"/>
    <w:rsid w:val="00A0453D"/>
    <w:rsid w:val="00A31B0A"/>
    <w:rsid w:val="00A35756"/>
    <w:rsid w:val="00AC3ABE"/>
    <w:rsid w:val="00AC790B"/>
    <w:rsid w:val="00AD2C39"/>
    <w:rsid w:val="00B058E2"/>
    <w:rsid w:val="00B11E0D"/>
    <w:rsid w:val="00B13046"/>
    <w:rsid w:val="00B14BAA"/>
    <w:rsid w:val="00B164C6"/>
    <w:rsid w:val="00B17FDE"/>
    <w:rsid w:val="00B35251"/>
    <w:rsid w:val="00B35652"/>
    <w:rsid w:val="00B4413A"/>
    <w:rsid w:val="00B52B99"/>
    <w:rsid w:val="00B6693F"/>
    <w:rsid w:val="00B81178"/>
    <w:rsid w:val="00B8308D"/>
    <w:rsid w:val="00B97746"/>
    <w:rsid w:val="00BA20B8"/>
    <w:rsid w:val="00BC20CF"/>
    <w:rsid w:val="00BE2232"/>
    <w:rsid w:val="00C03DBB"/>
    <w:rsid w:val="00C222C6"/>
    <w:rsid w:val="00C22E2A"/>
    <w:rsid w:val="00C4421B"/>
    <w:rsid w:val="00C62DEE"/>
    <w:rsid w:val="00C90FFA"/>
    <w:rsid w:val="00CA2168"/>
    <w:rsid w:val="00CA3D0F"/>
    <w:rsid w:val="00CB3A67"/>
    <w:rsid w:val="00CB3B0E"/>
    <w:rsid w:val="00CC4DC0"/>
    <w:rsid w:val="00CC6A33"/>
    <w:rsid w:val="00CE351A"/>
    <w:rsid w:val="00D027E6"/>
    <w:rsid w:val="00D1392E"/>
    <w:rsid w:val="00D17321"/>
    <w:rsid w:val="00D3136B"/>
    <w:rsid w:val="00D416F0"/>
    <w:rsid w:val="00DB418F"/>
    <w:rsid w:val="00DB5A91"/>
    <w:rsid w:val="00DC1A5F"/>
    <w:rsid w:val="00DD1832"/>
    <w:rsid w:val="00DE497C"/>
    <w:rsid w:val="00DF08A1"/>
    <w:rsid w:val="00DF1A24"/>
    <w:rsid w:val="00E065EE"/>
    <w:rsid w:val="00E40B4F"/>
    <w:rsid w:val="00E42E12"/>
    <w:rsid w:val="00E46A4D"/>
    <w:rsid w:val="00E619B7"/>
    <w:rsid w:val="00E82853"/>
    <w:rsid w:val="00EA363C"/>
    <w:rsid w:val="00EB677D"/>
    <w:rsid w:val="00EC445D"/>
    <w:rsid w:val="00EE0324"/>
    <w:rsid w:val="00EE64FE"/>
    <w:rsid w:val="00EF080B"/>
    <w:rsid w:val="00EF470D"/>
    <w:rsid w:val="00EF5E2B"/>
    <w:rsid w:val="00EF656D"/>
    <w:rsid w:val="00F03310"/>
    <w:rsid w:val="00F05339"/>
    <w:rsid w:val="00F07CF6"/>
    <w:rsid w:val="00F15D5E"/>
    <w:rsid w:val="00F42C70"/>
    <w:rsid w:val="00F6225E"/>
    <w:rsid w:val="00F84F2D"/>
    <w:rsid w:val="00F96929"/>
    <w:rsid w:val="00FB1DDA"/>
    <w:rsid w:val="00FB4C3D"/>
    <w:rsid w:val="00FB7822"/>
    <w:rsid w:val="00FC7BDD"/>
    <w:rsid w:val="00FF4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C3ECC"/>
  <w15:docId w15:val="{55E9EADA-8E39-4E46-9F14-268E5341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D71"/>
    <w:pPr>
      <w:spacing w:after="0" w:line="48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2D63D5"/>
    <w:rPr>
      <w:rFonts w:ascii="Times New Roman" w:hAnsi="Times New Roman"/>
      <w:b w:val="0"/>
      <w:sz w:val="24"/>
    </w:rPr>
  </w:style>
  <w:style w:type="paragraph" w:styleId="Header">
    <w:name w:val="header"/>
    <w:basedOn w:val="Normal"/>
    <w:link w:val="HeaderChar"/>
    <w:uiPriority w:val="99"/>
    <w:unhideWhenUsed/>
    <w:rsid w:val="006D744C"/>
    <w:pPr>
      <w:tabs>
        <w:tab w:val="center" w:pos="4680"/>
        <w:tab w:val="right" w:pos="9360"/>
      </w:tabs>
      <w:spacing w:line="240" w:lineRule="auto"/>
    </w:pPr>
  </w:style>
  <w:style w:type="character" w:customStyle="1" w:styleId="HeaderChar">
    <w:name w:val="Header Char"/>
    <w:basedOn w:val="DefaultParagraphFont"/>
    <w:link w:val="Header"/>
    <w:uiPriority w:val="99"/>
    <w:rsid w:val="006D744C"/>
  </w:style>
  <w:style w:type="paragraph" w:styleId="Footer">
    <w:name w:val="footer"/>
    <w:basedOn w:val="Normal"/>
    <w:link w:val="FooterChar"/>
    <w:uiPriority w:val="99"/>
    <w:unhideWhenUsed/>
    <w:rsid w:val="006D744C"/>
    <w:pPr>
      <w:tabs>
        <w:tab w:val="center" w:pos="4680"/>
        <w:tab w:val="right" w:pos="9360"/>
      </w:tabs>
      <w:spacing w:line="240" w:lineRule="auto"/>
    </w:pPr>
  </w:style>
  <w:style w:type="character" w:customStyle="1" w:styleId="FooterChar">
    <w:name w:val="Footer Char"/>
    <w:basedOn w:val="DefaultParagraphFont"/>
    <w:link w:val="Footer"/>
    <w:uiPriority w:val="99"/>
    <w:rsid w:val="006D744C"/>
  </w:style>
  <w:style w:type="paragraph" w:styleId="BalloonText">
    <w:name w:val="Balloon Text"/>
    <w:basedOn w:val="Normal"/>
    <w:link w:val="BalloonTextChar"/>
    <w:uiPriority w:val="99"/>
    <w:semiHidden/>
    <w:unhideWhenUsed/>
    <w:rsid w:val="006D74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44C"/>
    <w:rPr>
      <w:rFonts w:ascii="Tahoma" w:hAnsi="Tahoma" w:cs="Tahoma"/>
      <w:sz w:val="16"/>
      <w:szCs w:val="16"/>
    </w:rPr>
  </w:style>
  <w:style w:type="character" w:styleId="PlaceholderText">
    <w:name w:val="Placeholder Text"/>
    <w:basedOn w:val="DefaultParagraphFont"/>
    <w:uiPriority w:val="99"/>
    <w:semiHidden/>
    <w:rsid w:val="00FB1DDA"/>
    <w:rPr>
      <w:color w:val="808080"/>
    </w:rPr>
  </w:style>
  <w:style w:type="paragraph" w:styleId="ListParagraph">
    <w:name w:val="List Paragraph"/>
    <w:basedOn w:val="Normal"/>
    <w:uiPriority w:val="34"/>
    <w:qFormat/>
    <w:rsid w:val="0006294C"/>
    <w:pPr>
      <w:ind w:firstLine="720"/>
    </w:pPr>
  </w:style>
  <w:style w:type="paragraph" w:customStyle="1" w:styleId="Legistar">
    <w:name w:val="Legistar"/>
    <w:basedOn w:val="Normal"/>
    <w:next w:val="Normal"/>
    <w:link w:val="LegistarChar"/>
    <w:qFormat/>
    <w:rsid w:val="00225331"/>
    <w:pPr>
      <w:keepNext/>
      <w:ind w:left="720" w:hanging="720"/>
    </w:pPr>
  </w:style>
  <w:style w:type="paragraph" w:customStyle="1" w:styleId="LegislationRecitals">
    <w:name w:val="Legislation Recitals"/>
    <w:basedOn w:val="Normal"/>
    <w:rsid w:val="006A474C"/>
    <w:pPr>
      <w:spacing w:line="240" w:lineRule="auto"/>
      <w:ind w:left="720" w:hanging="720"/>
    </w:pPr>
    <w:rPr>
      <w:rFonts w:eastAsia="Times New Roman" w:cs="Times New Roman"/>
      <w:szCs w:val="20"/>
    </w:rPr>
  </w:style>
  <w:style w:type="character" w:customStyle="1" w:styleId="LegistarChar">
    <w:name w:val="Legistar Char"/>
    <w:basedOn w:val="DefaultParagraphFont"/>
    <w:link w:val="Legistar"/>
    <w:rsid w:val="00225331"/>
    <w:rPr>
      <w:sz w:val="24"/>
    </w:rPr>
  </w:style>
  <w:style w:type="paragraph" w:customStyle="1" w:styleId="LegislationBody">
    <w:name w:val="Legislation Body"/>
    <w:basedOn w:val="Normal"/>
    <w:link w:val="LegislationBodyChar"/>
    <w:qFormat/>
    <w:rsid w:val="004A3AE1"/>
    <w:pPr>
      <w:ind w:firstLine="720"/>
    </w:pPr>
  </w:style>
  <w:style w:type="character" w:customStyle="1" w:styleId="LegislationBeitOrgained">
    <w:name w:val="Legislation Be it Orgained"/>
    <w:basedOn w:val="DefaultParagraphFont"/>
    <w:rsid w:val="00C03DBB"/>
    <w:rPr>
      <w:rFonts w:ascii="Times New Roman" w:hAnsi="Times New Roman"/>
      <w:b/>
      <w:bCs/>
      <w:sz w:val="24"/>
    </w:rPr>
  </w:style>
  <w:style w:type="character" w:customStyle="1" w:styleId="LegislationBodyChar">
    <w:name w:val="Legislation Body Char"/>
    <w:basedOn w:val="DefaultParagraphFont"/>
    <w:link w:val="LegislationBody"/>
    <w:rsid w:val="004A3AE1"/>
    <w:rPr>
      <w:sz w:val="24"/>
    </w:rPr>
  </w:style>
  <w:style w:type="paragraph" w:styleId="Revision">
    <w:name w:val="Revision"/>
    <w:hidden/>
    <w:uiPriority w:val="99"/>
    <w:semiHidden/>
    <w:rsid w:val="00126818"/>
    <w:pPr>
      <w:spacing w:after="0" w:line="240" w:lineRule="auto"/>
    </w:pPr>
    <w:rPr>
      <w:sz w:val="24"/>
    </w:rPr>
  </w:style>
  <w:style w:type="table" w:styleId="TableGrid">
    <w:name w:val="Table Grid"/>
    <w:basedOn w:val="TableNormal"/>
    <w:uiPriority w:val="59"/>
    <w:rsid w:val="004F1CE6"/>
    <w:pPr>
      <w:spacing w:after="0" w:line="240" w:lineRule="auto"/>
    </w:pPr>
    <w:rPr>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
    <w:trPr>
      <w:cantSplit/>
    </w:trPr>
    <w:tblStylePr w:type="firstRow">
      <w:pPr>
        <w:wordWrap/>
        <w:contextualSpacing w:val="0"/>
      </w:pPr>
    </w:tblStylePr>
  </w:style>
  <w:style w:type="paragraph" w:styleId="Title">
    <w:name w:val="Title"/>
    <w:basedOn w:val="Legistar"/>
    <w:next w:val="Legistar"/>
    <w:link w:val="TitleChar"/>
    <w:uiPriority w:val="10"/>
    <w:qFormat/>
    <w:rsid w:val="00225331"/>
    <w:pPr>
      <w:spacing w:line="240" w:lineRule="auto"/>
    </w:pPr>
  </w:style>
  <w:style w:type="character" w:customStyle="1" w:styleId="TitleChar">
    <w:name w:val="Title Char"/>
    <w:basedOn w:val="DefaultParagraphFont"/>
    <w:link w:val="Title"/>
    <w:uiPriority w:val="10"/>
    <w:rsid w:val="00225331"/>
    <w:rPr>
      <w:sz w:val="24"/>
    </w:rPr>
  </w:style>
  <w:style w:type="paragraph" w:customStyle="1" w:styleId="Recital">
    <w:name w:val="Recital"/>
    <w:basedOn w:val="Normal"/>
    <w:link w:val="RecitalChar"/>
    <w:qFormat/>
    <w:rsid w:val="00993D71"/>
    <w:pPr>
      <w:ind w:left="720" w:hanging="720"/>
    </w:pPr>
  </w:style>
  <w:style w:type="character" w:customStyle="1" w:styleId="RecitalChar">
    <w:name w:val="Recital Char"/>
    <w:basedOn w:val="LegistarChar"/>
    <w:link w:val="Recital"/>
    <w:rsid w:val="00993D71"/>
    <w:rPr>
      <w:sz w:val="24"/>
    </w:rPr>
  </w:style>
  <w:style w:type="paragraph" w:customStyle="1" w:styleId="CB">
    <w:name w:val="CB"/>
    <w:basedOn w:val="Normal"/>
    <w:next w:val="Legistar"/>
    <w:link w:val="CBChar"/>
    <w:qFormat/>
    <w:rsid w:val="00AC7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jc w:val="center"/>
    </w:pPr>
    <w:rPr>
      <w:sz w:val="20"/>
    </w:rPr>
  </w:style>
  <w:style w:type="character" w:customStyle="1" w:styleId="CBChar">
    <w:name w:val="CB Char"/>
    <w:basedOn w:val="DefaultParagraphFont"/>
    <w:link w:val="CB"/>
    <w:rsid w:val="00AC790B"/>
    <w:rPr>
      <w:sz w:val="20"/>
    </w:rPr>
  </w:style>
  <w:style w:type="paragraph" w:customStyle="1" w:styleId="Seal">
    <w:name w:val="Seal"/>
    <w:basedOn w:val="Legistar"/>
    <w:next w:val="Attachments"/>
    <w:link w:val="SealChar"/>
    <w:qFormat/>
    <w:rsid w:val="00120A58"/>
    <w:pPr>
      <w:spacing w:before="720" w:after="720" w:line="240" w:lineRule="auto"/>
      <w:ind w:left="0" w:firstLine="0"/>
    </w:pPr>
  </w:style>
  <w:style w:type="character" w:customStyle="1" w:styleId="SealChar">
    <w:name w:val="Seal Char"/>
    <w:basedOn w:val="LegistarChar"/>
    <w:link w:val="Seal"/>
    <w:rsid w:val="00120A58"/>
    <w:rPr>
      <w:sz w:val="24"/>
    </w:rPr>
  </w:style>
  <w:style w:type="paragraph" w:customStyle="1" w:styleId="Attachments">
    <w:name w:val="Attachments"/>
    <w:basedOn w:val="Normal"/>
    <w:link w:val="AttachmentsChar"/>
    <w:qFormat/>
    <w:rsid w:val="004947B6"/>
    <w:pPr>
      <w:keepNext/>
      <w:keepLines/>
      <w:spacing w:line="240" w:lineRule="auto"/>
      <w:ind w:left="720" w:hanging="720"/>
    </w:pPr>
  </w:style>
  <w:style w:type="character" w:customStyle="1" w:styleId="AttachmentsChar">
    <w:name w:val="Attachments Char"/>
    <w:basedOn w:val="DefaultParagraphFont"/>
    <w:link w:val="Attachments"/>
    <w:rsid w:val="004947B6"/>
    <w:rPr>
      <w:sz w:val="24"/>
    </w:rPr>
  </w:style>
  <w:style w:type="paragraph" w:customStyle="1" w:styleId="Ordaining">
    <w:name w:val="Ordaining"/>
    <w:basedOn w:val="Normal"/>
    <w:next w:val="Normal"/>
    <w:link w:val="OrdainingChar"/>
    <w:qFormat/>
    <w:rsid w:val="00993D71"/>
    <w:pPr>
      <w:keepNext/>
      <w:keepLines/>
    </w:pPr>
  </w:style>
  <w:style w:type="character" w:customStyle="1" w:styleId="OrdainingChar">
    <w:name w:val="Ordaining Char"/>
    <w:basedOn w:val="DefaultParagraphFont"/>
    <w:link w:val="Ordaining"/>
    <w:rsid w:val="00993D71"/>
    <w:rPr>
      <w:sz w:val="24"/>
    </w:rPr>
  </w:style>
  <w:style w:type="paragraph" w:customStyle="1" w:styleId="Signatures">
    <w:name w:val="Signatures"/>
    <w:basedOn w:val="Normal"/>
    <w:link w:val="SignaturesChar"/>
    <w:qFormat/>
    <w:rsid w:val="00631FBA"/>
    <w:pPr>
      <w:keepNext/>
      <w:spacing w:before="480" w:after="480"/>
      <w:ind w:left="4320"/>
    </w:pPr>
  </w:style>
  <w:style w:type="character" w:customStyle="1" w:styleId="SignaturesChar">
    <w:name w:val="Signatures Char"/>
    <w:basedOn w:val="LegistarChar"/>
    <w:link w:val="Signatures"/>
    <w:rsid w:val="00631FBA"/>
    <w:rPr>
      <w:sz w:val="24"/>
    </w:rPr>
  </w:style>
  <w:style w:type="paragraph" w:styleId="Quote">
    <w:name w:val="Quote"/>
    <w:basedOn w:val="LegislationBody"/>
    <w:link w:val="QuoteChar"/>
    <w:uiPriority w:val="29"/>
    <w:qFormat/>
    <w:rsid w:val="00DB418F"/>
    <w:pPr>
      <w:spacing w:after="240" w:line="240" w:lineRule="auto"/>
      <w:ind w:left="720" w:firstLine="0"/>
    </w:pPr>
  </w:style>
  <w:style w:type="character" w:customStyle="1" w:styleId="QuoteChar">
    <w:name w:val="Quote Char"/>
    <w:basedOn w:val="DefaultParagraphFont"/>
    <w:link w:val="Quote"/>
    <w:uiPriority w:val="29"/>
    <w:rsid w:val="00DB418F"/>
    <w:rPr>
      <w:sz w:val="24"/>
    </w:rPr>
  </w:style>
  <w:style w:type="character" w:styleId="CommentReference">
    <w:name w:val="annotation reference"/>
    <w:basedOn w:val="DefaultParagraphFont"/>
    <w:uiPriority w:val="99"/>
    <w:semiHidden/>
    <w:unhideWhenUsed/>
    <w:rsid w:val="00713E38"/>
    <w:rPr>
      <w:sz w:val="16"/>
      <w:szCs w:val="16"/>
    </w:rPr>
  </w:style>
  <w:style w:type="paragraph" w:styleId="CommentText">
    <w:name w:val="annotation text"/>
    <w:basedOn w:val="Normal"/>
    <w:link w:val="CommentTextChar"/>
    <w:uiPriority w:val="99"/>
    <w:unhideWhenUsed/>
    <w:rsid w:val="00713E38"/>
    <w:pPr>
      <w:spacing w:line="240" w:lineRule="auto"/>
    </w:pPr>
    <w:rPr>
      <w:sz w:val="20"/>
      <w:szCs w:val="20"/>
    </w:rPr>
  </w:style>
  <w:style w:type="character" w:customStyle="1" w:styleId="CommentTextChar">
    <w:name w:val="Comment Text Char"/>
    <w:basedOn w:val="DefaultParagraphFont"/>
    <w:link w:val="CommentText"/>
    <w:uiPriority w:val="99"/>
    <w:rsid w:val="00713E38"/>
    <w:rPr>
      <w:sz w:val="20"/>
      <w:szCs w:val="20"/>
    </w:rPr>
  </w:style>
  <w:style w:type="paragraph" w:styleId="CommentSubject">
    <w:name w:val="annotation subject"/>
    <w:basedOn w:val="CommentText"/>
    <w:next w:val="CommentText"/>
    <w:link w:val="CommentSubjectChar"/>
    <w:uiPriority w:val="99"/>
    <w:semiHidden/>
    <w:unhideWhenUsed/>
    <w:rsid w:val="009D6618"/>
    <w:rPr>
      <w:b/>
      <w:bCs/>
    </w:rPr>
  </w:style>
  <w:style w:type="character" w:customStyle="1" w:styleId="CommentSubjectChar">
    <w:name w:val="Comment Subject Char"/>
    <w:basedOn w:val="CommentTextChar"/>
    <w:link w:val="CommentSubject"/>
    <w:uiPriority w:val="99"/>
    <w:semiHidden/>
    <w:rsid w:val="009D66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14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efA\Desktop\Ordinanc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777b3-a51b-4cfa-856d-525f5802989c">
      <Terms xmlns="http://schemas.microsoft.com/office/infopath/2007/PartnerControls"/>
    </lcf76f155ced4ddcb4097134ff3c332f>
    <TaxCatchAll xmlns="97c2a25c-25db-4634-b347-87ab0af10b27"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03074CF374554642979443481874F806" ma:contentTypeVersion="24" ma:contentTypeDescription="Create a new document." ma:contentTypeScope="" ma:versionID="b4cc23f8a89e635b74af730183423eab">
  <xsd:schema xmlns:xsd="http://www.w3.org/2001/XMLSchema" xmlns:xs="http://www.w3.org/2001/XMLSchema" xmlns:p="http://schemas.microsoft.com/office/2006/metadata/properties" xmlns:ns2="de9777b3-a51b-4cfa-856d-525f5802989c" xmlns:ns3="97c2a25c-25db-4634-b347-87ab0af10b27" xmlns:ns4="edc0b198-67b9-409a-b41b-714dcb3dd288" targetNamespace="http://schemas.microsoft.com/office/2006/metadata/properties" ma:root="true" ma:fieldsID="63075ab5e1b88bb0e5cdd045e714ea87" ns2:_="" ns3:_="" ns4:_="">
    <xsd:import namespace="de9777b3-a51b-4cfa-856d-525f5802989c"/>
    <xsd:import namespace="97c2a25c-25db-4634-b347-87ab0af10b27"/>
    <xsd:import namespace="edc0b198-67b9-409a-b41b-714dcb3dd2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4:SharedWithUsers" minOccurs="0"/>
                <xsd:element ref="ns4: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777b3-a51b-4cfa-856d-525f58029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46e269-25c8-49dc-b79c-7e26e360f6a9}" ma:internalName="TaxCatchAll" ma:showField="CatchAllData" ma:web="edc0b198-67b9-409a-b41b-714dcb3dd2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c0b198-67b9-409a-b41b-714dcb3dd28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E0B23-77F8-40B9-B71D-46B5C70D0A16}">
  <ds:schemaRefs>
    <ds:schemaRef ds:uri="http://schemas.microsoft.com/office/2006/metadata/properties"/>
    <ds:schemaRef ds:uri="http://schemas.microsoft.com/office/infopath/2007/PartnerControls"/>
    <ds:schemaRef ds:uri="de9777b3-a51b-4cfa-856d-525f5802989c"/>
    <ds:schemaRef ds:uri="97c2a25c-25db-4634-b347-87ab0af10b27"/>
  </ds:schemaRefs>
</ds:datastoreItem>
</file>

<file path=customXml/itemProps2.xml><?xml version="1.0" encoding="utf-8"?>
<ds:datastoreItem xmlns:ds="http://schemas.openxmlformats.org/officeDocument/2006/customXml" ds:itemID="{5A4FF6D2-264F-4724-BB49-547B9EF079FE}">
  <ds:schemaRefs>
    <ds:schemaRef ds:uri="http://schemas.microsoft.com/sharepoint/v3/contenttype/forms"/>
  </ds:schemaRefs>
</ds:datastoreItem>
</file>

<file path=customXml/itemProps3.xml><?xml version="1.0" encoding="utf-8"?>
<ds:datastoreItem xmlns:ds="http://schemas.openxmlformats.org/officeDocument/2006/customXml" ds:itemID="{8F90A796-F742-4606-A390-C6E75E97A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777b3-a51b-4cfa-856d-525f5802989c"/>
    <ds:schemaRef ds:uri="97c2a25c-25db-4634-b347-87ab0af10b27"/>
    <ds:schemaRef ds:uri="edc0b198-67b9-409a-b41b-714dcb3dd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563FDB-A22B-4DD8-A337-690AC312F5D4}">
  <ds:schemaRefs>
    <ds:schemaRef ds:uri="http://schemas.openxmlformats.org/officeDocument/2006/bibliography"/>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OrdinanceTemplate</Template>
  <TotalTime>1</TotalTime>
  <Pages>3</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Schaefer</dc:creator>
  <cp:lastModifiedBy>Schaefer, Adam</cp:lastModifiedBy>
  <cp:revision>2</cp:revision>
  <dcterms:created xsi:type="dcterms:W3CDTF">2026-02-28T01:14:00Z</dcterms:created>
  <dcterms:modified xsi:type="dcterms:W3CDTF">2026-02-28T01:14:00Z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0x01010003074CF374554642979443481874F806</vt:lpwstr>
  </property>
</Properties>
</file>